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56" w:rsidRDefault="00B26F56" w:rsidP="00B26F56">
      <w:pPr>
        <w:jc w:val="center"/>
      </w:pPr>
      <w:r>
        <w:rPr>
          <w:rFonts w:hint="eastAsia"/>
        </w:rPr>
        <w:t>インターンシップ科目実施契約書（雛形）</w:t>
      </w:r>
    </w:p>
    <w:p w:rsidR="00B26F56" w:rsidRPr="00C1442A" w:rsidRDefault="00B26F56" w:rsidP="00B26F56"/>
    <w:p w:rsidR="00B26F56" w:rsidRDefault="00B26F56" w:rsidP="00B26F56">
      <w:r>
        <w:rPr>
          <w:rFonts w:hint="eastAsia"/>
        </w:rPr>
        <w:t>○○○○株式会社（以下「甲」という。）と、国立大学法人東京工業大学（以下「乙」という。）は、乙のインターンシップ科目に基づく実習を実施するにあたり、以下の条項により契約を締結する。</w:t>
      </w:r>
    </w:p>
    <w:p w:rsidR="00B26F56" w:rsidRDefault="00B26F56" w:rsidP="00B26F56"/>
    <w:p w:rsidR="00B26F56" w:rsidRDefault="00B26F56" w:rsidP="00B26F56">
      <w:r>
        <w:rPr>
          <w:rFonts w:hint="eastAsia"/>
        </w:rPr>
        <w:t>（用語の定義）</w:t>
      </w:r>
    </w:p>
    <w:p w:rsidR="00B26F56" w:rsidRDefault="00B26F56" w:rsidP="00B26F56">
      <w:r>
        <w:rPr>
          <w:rFonts w:hint="eastAsia"/>
        </w:rPr>
        <w:t>第１条　本契約における用語の意義は、次の各号に定めるところによるものとする。</w:t>
      </w:r>
    </w:p>
    <w:p w:rsidR="00B26F56" w:rsidRDefault="00B26F56" w:rsidP="00543150">
      <w:pPr>
        <w:ind w:left="283" w:hangingChars="135" w:hanging="283"/>
      </w:pPr>
      <w:r>
        <w:rPr>
          <w:rFonts w:hint="eastAsia"/>
        </w:rPr>
        <w:t>一　「インターンシップ」とは、甲において、</w:t>
      </w:r>
      <w:r w:rsidR="003E310A">
        <w:rPr>
          <w:rFonts w:hint="eastAsia"/>
        </w:rPr>
        <w:t>乙の学生に対する</w:t>
      </w:r>
      <w:r>
        <w:rPr>
          <w:rFonts w:hint="eastAsia"/>
        </w:rPr>
        <w:t>研修を目的として実施する活動をいう。</w:t>
      </w:r>
    </w:p>
    <w:p w:rsidR="00B26F56" w:rsidRDefault="00B26F56" w:rsidP="00B26F56">
      <w:r>
        <w:rPr>
          <w:rFonts w:hint="eastAsia"/>
        </w:rPr>
        <w:t>二　「インターンシップ関係者」とは、次に掲げる者をいう。</w:t>
      </w:r>
    </w:p>
    <w:p w:rsidR="00B26F56" w:rsidRDefault="00B26F56" w:rsidP="003E310A">
      <w:pPr>
        <w:ind w:firstLineChars="100" w:firstLine="210"/>
      </w:pPr>
      <w:r>
        <w:rPr>
          <w:rFonts w:hint="eastAsia"/>
        </w:rPr>
        <w:t>イ　「実習生」（インターンシップに参加する乙の学生をいう。）</w:t>
      </w:r>
    </w:p>
    <w:p w:rsidR="00B26F56" w:rsidRDefault="00B26F56" w:rsidP="003E310A">
      <w:pPr>
        <w:ind w:firstLineChars="100" w:firstLine="210"/>
      </w:pPr>
      <w:r>
        <w:rPr>
          <w:rFonts w:hint="eastAsia"/>
        </w:rPr>
        <w:t>ロ　「指導者」（甲に所属し、実習生を指導する者をいう。）</w:t>
      </w:r>
    </w:p>
    <w:p w:rsidR="00B26F56" w:rsidRDefault="00AC4380" w:rsidP="003E310A">
      <w:pPr>
        <w:ind w:firstLineChars="100" w:firstLine="210"/>
      </w:pPr>
      <w:r>
        <w:rPr>
          <w:rFonts w:hint="eastAsia"/>
        </w:rPr>
        <w:t>ハ</w:t>
      </w:r>
      <w:r w:rsidR="00B26F56">
        <w:rPr>
          <w:rFonts w:hint="eastAsia"/>
        </w:rPr>
        <w:t xml:space="preserve">　「責任教員」（担当受講生を指導する乙の教員をいう。）</w:t>
      </w:r>
    </w:p>
    <w:p w:rsidR="00B26F56" w:rsidRDefault="00AC4380" w:rsidP="003E310A">
      <w:pPr>
        <w:ind w:firstLineChars="100" w:firstLine="210"/>
      </w:pPr>
      <w:r>
        <w:rPr>
          <w:rFonts w:hint="eastAsia"/>
        </w:rPr>
        <w:t>ニ</w:t>
      </w:r>
      <w:r w:rsidR="00B26F56">
        <w:rPr>
          <w:rFonts w:hint="eastAsia"/>
        </w:rPr>
        <w:t xml:space="preserve">　「評価教員」（派遣型科目の実施結果を評価する乙の教員をいう。）</w:t>
      </w:r>
    </w:p>
    <w:p w:rsidR="00B26F56" w:rsidRDefault="00B26F56" w:rsidP="00543150">
      <w:pPr>
        <w:ind w:left="283" w:hangingChars="135" w:hanging="283"/>
      </w:pPr>
      <w:r>
        <w:rPr>
          <w:rFonts w:hint="eastAsia"/>
        </w:rPr>
        <w:t>三　「本知的財産権」とは、実習生が、インターンシップの実施の過程において、又はインターンシップの結果として得た次に掲げる権利（成果としての有体物を含む。</w:t>
      </w:r>
      <w:r w:rsidR="00FF14A9">
        <w:rPr>
          <w:rFonts w:hint="eastAsia"/>
        </w:rPr>
        <w:t>以下同じ。</w:t>
      </w:r>
      <w:r>
        <w:rPr>
          <w:rFonts w:hint="eastAsia"/>
        </w:rPr>
        <w:t>）</w:t>
      </w:r>
      <w:r w:rsidR="008B6940">
        <w:rPr>
          <w:rFonts w:hint="eastAsia"/>
        </w:rPr>
        <w:t>及び乙の責任教員及び評価教員が、インターンシップの指導・評価の過程で創出した次に掲げる権利</w:t>
      </w:r>
      <w:r>
        <w:rPr>
          <w:rFonts w:hint="eastAsia"/>
        </w:rPr>
        <w:t>をいう。</w:t>
      </w:r>
    </w:p>
    <w:p w:rsidR="00B26F56" w:rsidRDefault="00B26F56" w:rsidP="003E310A">
      <w:pPr>
        <w:ind w:leftChars="100" w:left="420" w:hangingChars="100" w:hanging="210"/>
      </w:pPr>
      <w:r>
        <w:rPr>
          <w:rFonts w:hint="eastAsia"/>
        </w:rPr>
        <w:t>イ　特許法に規定する特許権、実用新案法に規定する実用新案権、意匠法に規定する意匠権、商標法に規定する商標権、半導体集積回路の回路配置に関する法律に規定する回路配置利用権及び種苗法に規定する育成者権並びに外国における当該各権利に相当する権利</w:t>
      </w:r>
    </w:p>
    <w:p w:rsidR="00B26F56" w:rsidRDefault="00B26F56" w:rsidP="003E310A">
      <w:pPr>
        <w:ind w:leftChars="100" w:left="420" w:hangingChars="100" w:hanging="210"/>
      </w:pPr>
      <w:r>
        <w:rPr>
          <w:rFonts w:hint="eastAsia"/>
        </w:rPr>
        <w:t>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に規定する回路配置利用権の設定の登録を受ける権利及び種苗法に規定する品種登録を受ける権利並びに外国における当該各権利に相当する権利</w:t>
      </w:r>
    </w:p>
    <w:p w:rsidR="00B26F56" w:rsidRDefault="00B26F56" w:rsidP="003E310A">
      <w:pPr>
        <w:ind w:leftChars="100" w:left="420" w:hangingChars="100" w:hanging="210"/>
      </w:pPr>
      <w:r>
        <w:rPr>
          <w:rFonts w:hint="eastAsia"/>
        </w:rPr>
        <w:t>ハ　著作権法に規定するプログラムの著作物及びデータベースの著作物に関する著作権並びに外国における当該各権利に相当する権利</w:t>
      </w:r>
    </w:p>
    <w:p w:rsidR="00B26F56" w:rsidRDefault="00B26F56" w:rsidP="003E310A">
      <w:pPr>
        <w:ind w:leftChars="100" w:left="420" w:hangingChars="100" w:hanging="210"/>
      </w:pPr>
      <w:r>
        <w:rPr>
          <w:rFonts w:hint="eastAsia"/>
        </w:rPr>
        <w:t>ニ　甲乙協議の上、特に指定するノウハウ（秘匿することが可能であり、かつ、財産的価値のある技術情報をいう。）</w:t>
      </w:r>
    </w:p>
    <w:p w:rsidR="00B26F56" w:rsidRDefault="00B26F56" w:rsidP="008C495C">
      <w:pPr>
        <w:ind w:left="424" w:hangingChars="202" w:hanging="424"/>
      </w:pPr>
      <w:r>
        <w:rPr>
          <w:rFonts w:hint="eastAsia"/>
        </w:rPr>
        <w:t>四　「秘密情報」とは、次のイからニまでに該当するものをいう。ただし、次のホからヌまでに該当するものを除く。</w:t>
      </w:r>
    </w:p>
    <w:p w:rsidR="00B26F56" w:rsidRDefault="00B26F56" w:rsidP="003E310A">
      <w:pPr>
        <w:ind w:leftChars="100" w:left="420" w:hangingChars="100" w:hanging="210"/>
      </w:pPr>
      <w:r>
        <w:rPr>
          <w:rFonts w:hint="eastAsia"/>
        </w:rPr>
        <w:t>イ　インターンシップの実施のために甲に開示される実習生の個人情報であって、公開されていない情報</w:t>
      </w:r>
    </w:p>
    <w:p w:rsidR="00B26F56" w:rsidRDefault="00B26F56" w:rsidP="003E310A">
      <w:pPr>
        <w:ind w:leftChars="100" w:left="420" w:hangingChars="100" w:hanging="210"/>
      </w:pPr>
      <w:r>
        <w:rPr>
          <w:rFonts w:hint="eastAsia"/>
        </w:rPr>
        <w:t>ロ　甲及び乙が、秘密情報として取扱うことに合意し、書面によりこれを確認した本知</w:t>
      </w:r>
      <w:r>
        <w:rPr>
          <w:rFonts w:hint="eastAsia"/>
        </w:rPr>
        <w:lastRenderedPageBreak/>
        <w:t>的財産権</w:t>
      </w:r>
    </w:p>
    <w:p w:rsidR="00B26F56" w:rsidRDefault="00B26F56" w:rsidP="003E310A">
      <w:pPr>
        <w:ind w:leftChars="100" w:left="420" w:hangingChars="100" w:hanging="210"/>
      </w:pPr>
      <w:r>
        <w:rPr>
          <w:rFonts w:hint="eastAsia"/>
        </w:rPr>
        <w:t>ハ　甲及び乙が、書類・図面・写真・試料・サンプル・</w:t>
      </w:r>
      <w:r w:rsidR="003E680A">
        <w:rPr>
          <w:rFonts w:hint="eastAsia"/>
        </w:rPr>
        <w:t>ハードディスク・</w:t>
      </w:r>
      <w:r w:rsidR="003E680A">
        <w:rPr>
          <w:rFonts w:hint="eastAsia"/>
        </w:rPr>
        <w:t>CD-R</w:t>
      </w:r>
      <w:r w:rsidR="003E680A">
        <w:rPr>
          <w:rFonts w:hint="eastAsia"/>
        </w:rPr>
        <w:t>・</w:t>
      </w:r>
      <w:r w:rsidR="003E680A">
        <w:rPr>
          <w:rFonts w:hint="eastAsia"/>
        </w:rPr>
        <w:t>DVD</w:t>
      </w:r>
      <w:r w:rsidR="003E680A">
        <w:rPr>
          <w:rFonts w:hint="eastAsia"/>
        </w:rPr>
        <w:t>・</w:t>
      </w:r>
      <w:r w:rsidR="003E680A">
        <w:rPr>
          <w:rFonts w:hint="eastAsia"/>
        </w:rPr>
        <w:t>USB</w:t>
      </w:r>
      <w:r w:rsidR="003E680A">
        <w:rPr>
          <w:rFonts w:hint="eastAsia"/>
        </w:rPr>
        <w:t>メモリ</w:t>
      </w:r>
      <w:r>
        <w:rPr>
          <w:rFonts w:hint="eastAsia"/>
        </w:rPr>
        <w:t>その他の有形的方法により相手方に開示した情報であって、秘密である旨を表示した情報</w:t>
      </w:r>
    </w:p>
    <w:p w:rsidR="00B26F56" w:rsidRDefault="00B26F56" w:rsidP="003E310A">
      <w:pPr>
        <w:ind w:leftChars="100" w:left="420" w:hangingChars="100" w:hanging="210"/>
      </w:pPr>
      <w:r>
        <w:rPr>
          <w:rFonts w:hint="eastAsia"/>
        </w:rPr>
        <w:t>ニ　甲及び乙が、口頭、映像その他の無形的方法により相手方に開示した情報であって、開示の時に秘密である旨を告知し、かつ、開示後３０日以内にその旨を書面により相手方に通知した情報</w:t>
      </w:r>
    </w:p>
    <w:p w:rsidR="00B26F56" w:rsidRDefault="00B26F56" w:rsidP="003E310A">
      <w:pPr>
        <w:ind w:leftChars="100" w:left="420" w:hangingChars="100" w:hanging="210"/>
      </w:pPr>
      <w:r>
        <w:rPr>
          <w:rFonts w:hint="eastAsia"/>
        </w:rPr>
        <w:t>ホ　甲又は乙が、相手方から開示を受け、又は自ら知得した際、既に自己が保有していたことを証明できる情報</w:t>
      </w:r>
    </w:p>
    <w:p w:rsidR="00B26F56" w:rsidRDefault="00B26F56" w:rsidP="003E310A">
      <w:pPr>
        <w:ind w:leftChars="100" w:left="420" w:hangingChars="100" w:hanging="210"/>
      </w:pPr>
      <w:r>
        <w:rPr>
          <w:rFonts w:hint="eastAsia"/>
        </w:rPr>
        <w:t>ヘ　甲又は乙が、相手方から開示を受け、又は自ら知得した際、既に公知となっている情報</w:t>
      </w:r>
    </w:p>
    <w:p w:rsidR="00B26F56" w:rsidRDefault="00B26F56" w:rsidP="003E310A">
      <w:pPr>
        <w:ind w:leftChars="100" w:left="420" w:hangingChars="100" w:hanging="210"/>
      </w:pPr>
      <w:r>
        <w:rPr>
          <w:rFonts w:hint="eastAsia"/>
        </w:rPr>
        <w:t>ト　甲又は乙が、相手方から開示を受け、又は自ら知得した後、自己の責めによらずに公知となった情報</w:t>
      </w:r>
    </w:p>
    <w:p w:rsidR="00B26F56" w:rsidRDefault="00B26F56" w:rsidP="003E310A">
      <w:pPr>
        <w:ind w:leftChars="100" w:left="420" w:hangingChars="100" w:hanging="210"/>
      </w:pPr>
      <w:r>
        <w:rPr>
          <w:rFonts w:hint="eastAsia"/>
        </w:rPr>
        <w:t>チ　甲又は乙が、正当な権限を有する第三者から秘密保持義務を負うことなく適法に取得したことを証明できる内容</w:t>
      </w:r>
    </w:p>
    <w:p w:rsidR="00B26F56" w:rsidRDefault="00B26F56" w:rsidP="003E310A">
      <w:pPr>
        <w:ind w:leftChars="100" w:left="420" w:hangingChars="100" w:hanging="210"/>
      </w:pPr>
      <w:r>
        <w:rPr>
          <w:rFonts w:hint="eastAsia"/>
        </w:rPr>
        <w:t>リ　甲又は乙が、相手方から開示を受けた情報によることなく、独自に開発し、又は取得したことを証明できる情報</w:t>
      </w:r>
    </w:p>
    <w:p w:rsidR="00B26F56" w:rsidRDefault="00B26F56" w:rsidP="003E310A">
      <w:pPr>
        <w:ind w:firstLineChars="100" w:firstLine="210"/>
      </w:pPr>
      <w:r>
        <w:rPr>
          <w:rFonts w:hint="eastAsia"/>
        </w:rPr>
        <w:t>ヌ　甲又は乙が、書面により事前に相手方の同意を得た情報</w:t>
      </w:r>
    </w:p>
    <w:p w:rsidR="00B26F56" w:rsidRPr="003E310A" w:rsidRDefault="00B26F56" w:rsidP="00B26F56"/>
    <w:p w:rsidR="00B26F56" w:rsidRDefault="00B26F56" w:rsidP="00B26F56">
      <w:r>
        <w:rPr>
          <w:rFonts w:hint="eastAsia"/>
        </w:rPr>
        <w:t>（インターンシップの実施）</w:t>
      </w:r>
    </w:p>
    <w:p w:rsidR="00B26F56" w:rsidRDefault="00B26F56" w:rsidP="00B26F56">
      <w:r>
        <w:rPr>
          <w:rFonts w:hint="eastAsia"/>
        </w:rPr>
        <w:t>第２条　甲及び乙は、共同して次の各号に定めるところにより、インターンシップを実施するものとする。</w:t>
      </w:r>
    </w:p>
    <w:p w:rsidR="00B26F56" w:rsidRDefault="00B26F56" w:rsidP="00543150">
      <w:pPr>
        <w:ind w:left="420" w:hangingChars="200" w:hanging="420"/>
      </w:pPr>
      <w:r>
        <w:rPr>
          <w:rFonts w:hint="eastAsia"/>
        </w:rPr>
        <w:t>一　甲又は乙は、研修に適合するインターンシップのテーマを相手方に提示し、双方協議の上、インターンシップの実施の可否を決定する。</w:t>
      </w:r>
    </w:p>
    <w:p w:rsidR="00B26F56" w:rsidRDefault="00B26F56" w:rsidP="00543150">
      <w:pPr>
        <w:ind w:left="420" w:hangingChars="200" w:hanging="420"/>
      </w:pPr>
      <w:r>
        <w:rPr>
          <w:rFonts w:hint="eastAsia"/>
        </w:rPr>
        <w:t>二　乙は、決定されたインターンシップのテーマの担当を希望する実習生を選出する。</w:t>
      </w:r>
    </w:p>
    <w:p w:rsidR="00B26F56" w:rsidRDefault="00B26F56" w:rsidP="00543150">
      <w:pPr>
        <w:ind w:left="420" w:hangingChars="200" w:hanging="420"/>
      </w:pPr>
      <w:r>
        <w:rPr>
          <w:rFonts w:hint="eastAsia"/>
        </w:rPr>
        <w:t>三　甲は、乙の選出した</w:t>
      </w:r>
      <w:r w:rsidR="00E83001">
        <w:rPr>
          <w:rFonts w:hint="eastAsia"/>
        </w:rPr>
        <w:t>実習</w:t>
      </w:r>
      <w:r>
        <w:rPr>
          <w:rFonts w:hint="eastAsia"/>
        </w:rPr>
        <w:t>生が、当該インターンシップの担当者として適切か否かを判断し、これを受諾し、又は拒否することができる。</w:t>
      </w:r>
    </w:p>
    <w:p w:rsidR="00B26F56" w:rsidRDefault="00B26F56" w:rsidP="00543150">
      <w:pPr>
        <w:ind w:left="420" w:hangingChars="200" w:hanging="420"/>
      </w:pPr>
      <w:r>
        <w:rPr>
          <w:rFonts w:hint="eastAsia"/>
        </w:rPr>
        <w:t>四　インターンシップの実施期間は、原則として実働６０日以下を原則とする。</w:t>
      </w:r>
    </w:p>
    <w:p w:rsidR="00B26F56" w:rsidRDefault="00B26F56" w:rsidP="00543150">
      <w:pPr>
        <w:ind w:left="420" w:hangingChars="200" w:hanging="420"/>
      </w:pPr>
      <w:r>
        <w:rPr>
          <w:rFonts w:hint="eastAsia"/>
        </w:rPr>
        <w:t>五　甲は、選出した実習生の指導者を甲の職員から選任する。</w:t>
      </w:r>
    </w:p>
    <w:p w:rsidR="00B26F56" w:rsidRDefault="00B26F56" w:rsidP="00543150">
      <w:pPr>
        <w:ind w:left="420" w:hangingChars="200" w:hanging="420"/>
      </w:pPr>
      <w:r>
        <w:rPr>
          <w:rFonts w:hint="eastAsia"/>
        </w:rPr>
        <w:t>六　インターンシップの実施場所は、原則として、甲の事業所とする。ただし、設備など研究開発環境の適否により、インターンシップの一部を乙の構内で実行する必要のある場合は、甲乙協議の上、その可否を決定する。</w:t>
      </w:r>
    </w:p>
    <w:p w:rsidR="00B26F56" w:rsidRDefault="00B26F56" w:rsidP="00543150">
      <w:pPr>
        <w:ind w:left="420" w:hangingChars="200" w:hanging="420"/>
      </w:pPr>
      <w:r>
        <w:rPr>
          <w:rFonts w:hint="eastAsia"/>
        </w:rPr>
        <w:t>七　インターンシップの詳細な実施内容については、甲乙間で別に締結する</w:t>
      </w:r>
      <w:r w:rsidR="003E680A">
        <w:rPr>
          <w:rFonts w:hint="eastAsia"/>
        </w:rPr>
        <w:t>「インターンシップ科目実施</w:t>
      </w:r>
      <w:r>
        <w:rPr>
          <w:rFonts w:hint="eastAsia"/>
        </w:rPr>
        <w:t>覚書</w:t>
      </w:r>
      <w:r w:rsidR="003E680A">
        <w:rPr>
          <w:rFonts w:hint="eastAsia"/>
        </w:rPr>
        <w:t>」（以下「覚書」という。）</w:t>
      </w:r>
      <w:r>
        <w:rPr>
          <w:rFonts w:hint="eastAsia"/>
        </w:rPr>
        <w:t>においてこれを定める。</w:t>
      </w:r>
    </w:p>
    <w:p w:rsidR="00B26F56" w:rsidRDefault="00B26F56" w:rsidP="00B26F56"/>
    <w:p w:rsidR="001A0A68" w:rsidRDefault="001A0A68" w:rsidP="00B26F56"/>
    <w:p w:rsidR="001A0A68" w:rsidRDefault="001A0A68" w:rsidP="00B26F56"/>
    <w:p w:rsidR="00B26F56" w:rsidRDefault="00B26F56" w:rsidP="00B26F56">
      <w:r>
        <w:rPr>
          <w:rFonts w:hint="eastAsia"/>
        </w:rPr>
        <w:lastRenderedPageBreak/>
        <w:t>（経費）</w:t>
      </w:r>
    </w:p>
    <w:p w:rsidR="00B26F56" w:rsidRDefault="00B26F56" w:rsidP="00B26F56">
      <w:r>
        <w:rPr>
          <w:rFonts w:hint="eastAsia"/>
        </w:rPr>
        <w:t>第３条　インターンシップの実施する上で必要とされる経費の取扱いは、次の各号に定めるとおりとする。</w:t>
      </w:r>
    </w:p>
    <w:p w:rsidR="00B26F56" w:rsidRDefault="00B26F56" w:rsidP="00B26F56">
      <w:r>
        <w:rPr>
          <w:rFonts w:hint="eastAsia"/>
        </w:rPr>
        <w:t>一　インターンシップ実施に必要な経費については、覚書においてこれを定める。</w:t>
      </w:r>
    </w:p>
    <w:p w:rsidR="00B26F56" w:rsidRDefault="00E83001" w:rsidP="00543150">
      <w:pPr>
        <w:ind w:left="424" w:hangingChars="202" w:hanging="424"/>
      </w:pPr>
      <w:r>
        <w:rPr>
          <w:rFonts w:hint="eastAsia"/>
        </w:rPr>
        <w:t>二</w:t>
      </w:r>
      <w:r w:rsidR="00B26F56">
        <w:rPr>
          <w:rFonts w:hint="eastAsia"/>
        </w:rPr>
        <w:t xml:space="preserve">　機材、実験サンプル、その他インターンシップの実施に要する各種物品の調達のための直接的経費は、甲が負担するものとする。</w:t>
      </w:r>
    </w:p>
    <w:p w:rsidR="00B26F56" w:rsidRDefault="00E83001" w:rsidP="00543150">
      <w:pPr>
        <w:ind w:left="424" w:hangingChars="202" w:hanging="424"/>
      </w:pPr>
      <w:r>
        <w:rPr>
          <w:rFonts w:hint="eastAsia"/>
        </w:rPr>
        <w:t>三</w:t>
      </w:r>
      <w:r w:rsidR="00B26F56">
        <w:rPr>
          <w:rFonts w:hint="eastAsia"/>
        </w:rPr>
        <w:t xml:space="preserve">　その他インターンシップの実施に必要な経費が発生した場合には、甲乙協議の上、負担割合を決定する。</w:t>
      </w:r>
    </w:p>
    <w:p w:rsidR="00B26F56" w:rsidRDefault="00B26F56" w:rsidP="00B26F56"/>
    <w:p w:rsidR="00B26F56" w:rsidRDefault="00B26F56" w:rsidP="00B26F56">
      <w:r>
        <w:rPr>
          <w:rFonts w:hint="eastAsia"/>
        </w:rPr>
        <w:t>（本知的財産権の取扱い）</w:t>
      </w:r>
    </w:p>
    <w:p w:rsidR="00B26F56" w:rsidRDefault="00B26F56" w:rsidP="00B26F56">
      <w:r>
        <w:rPr>
          <w:rFonts w:hint="eastAsia"/>
        </w:rPr>
        <w:t>第４条　本知的財産権の取扱いは、次の各号に定めるとおりとする。</w:t>
      </w:r>
    </w:p>
    <w:p w:rsidR="00B26F56" w:rsidRDefault="00B26F56" w:rsidP="00B26F56">
      <w:r>
        <w:rPr>
          <w:rFonts w:hint="eastAsia"/>
        </w:rPr>
        <w:t xml:space="preserve">一　</w:t>
      </w:r>
      <w:r w:rsidR="008B6940">
        <w:rPr>
          <w:rFonts w:hint="eastAsia"/>
        </w:rPr>
        <w:t>実習生が創出した</w:t>
      </w:r>
      <w:r>
        <w:rPr>
          <w:rFonts w:hint="eastAsia"/>
        </w:rPr>
        <w:t>本知的財産権は、甲に帰属するものとする。</w:t>
      </w:r>
    </w:p>
    <w:p w:rsidR="00B26F56" w:rsidRDefault="00B26F56" w:rsidP="00543150">
      <w:pPr>
        <w:ind w:left="424" w:hangingChars="202" w:hanging="424"/>
      </w:pPr>
      <w:r>
        <w:rPr>
          <w:rFonts w:hint="eastAsia"/>
        </w:rPr>
        <w:t>二　甲は、</w:t>
      </w:r>
      <w:r w:rsidR="008B6940">
        <w:rPr>
          <w:rFonts w:hint="eastAsia"/>
        </w:rPr>
        <w:t>実習生が創出した</w:t>
      </w:r>
      <w:r>
        <w:rPr>
          <w:rFonts w:hint="eastAsia"/>
        </w:rPr>
        <w:t>本知的財産権について、実習生に対し、甲の従業員褒賞規定等に基づき応分の補償を行うものとする。</w:t>
      </w:r>
    </w:p>
    <w:p w:rsidR="00B26F56" w:rsidRDefault="00B26F56" w:rsidP="00543150">
      <w:pPr>
        <w:ind w:left="424" w:hangingChars="202" w:hanging="424"/>
      </w:pPr>
      <w:r>
        <w:rPr>
          <w:rFonts w:hint="eastAsia"/>
        </w:rPr>
        <w:t>三　乙の責任教員及び評価教員が、インターンシップの指導・評価の過程で創出した発明等に係わる「本知的財産権」の取扱いは、別途甲及び乙で協議の上定める。</w:t>
      </w:r>
      <w:r>
        <w:rPr>
          <w:rFonts w:hint="eastAsia"/>
        </w:rPr>
        <w:cr/>
      </w:r>
    </w:p>
    <w:p w:rsidR="00B26F56" w:rsidRDefault="00B26F56" w:rsidP="00B26F56">
      <w:r>
        <w:rPr>
          <w:rFonts w:hint="eastAsia"/>
        </w:rPr>
        <w:t>（秘密の保持）</w:t>
      </w:r>
    </w:p>
    <w:p w:rsidR="00B26F56" w:rsidRDefault="00B26F56" w:rsidP="00B26F56">
      <w:r>
        <w:rPr>
          <w:rFonts w:hint="eastAsia"/>
        </w:rPr>
        <w:t>第５条　秘密情報の取扱いは、次の各号に定めるとおりとする。</w:t>
      </w:r>
    </w:p>
    <w:p w:rsidR="00B26F56" w:rsidRDefault="00B26F56" w:rsidP="00543150">
      <w:pPr>
        <w:ind w:left="424" w:hangingChars="202" w:hanging="424"/>
      </w:pPr>
      <w:r>
        <w:rPr>
          <w:rFonts w:hint="eastAsia"/>
        </w:rPr>
        <w:t>一　甲及び乙は、本契約の有効期間中及びその終了後３年間は、秘密情報をインターンシップ実施以外の目的に使用してはならない。ただし、書面により事前に相手方の同意を得た場合はこの限りではない。</w:t>
      </w:r>
    </w:p>
    <w:p w:rsidR="00B26F56" w:rsidRDefault="00B26F56" w:rsidP="00543150">
      <w:pPr>
        <w:ind w:left="424" w:hangingChars="202" w:hanging="424"/>
      </w:pPr>
      <w:r>
        <w:rPr>
          <w:rFonts w:hint="eastAsia"/>
        </w:rPr>
        <w:t>二　甲及び乙は、本契約の有効期間中及びその終了後３年間は、実習生をして、秘密情報をインターンシップ関係者以外の第三者に対して開示し、又は漏洩させない</w:t>
      </w:r>
      <w:r w:rsidR="00E83001">
        <w:rPr>
          <w:rFonts w:hint="eastAsia"/>
        </w:rPr>
        <w:t>よう指導する</w:t>
      </w:r>
      <w:r w:rsidR="00543150">
        <w:rPr>
          <w:rFonts w:hint="eastAsia"/>
        </w:rPr>
        <w:t>。</w:t>
      </w:r>
      <w:r>
        <w:rPr>
          <w:rFonts w:hint="eastAsia"/>
        </w:rPr>
        <w:t>なお、本項の規定は、インターンシップが終了し、実習生が乙の学生としての身分を失った後も有効とする。</w:t>
      </w:r>
    </w:p>
    <w:p w:rsidR="00B26F56" w:rsidRDefault="00B26F56" w:rsidP="00543150">
      <w:pPr>
        <w:ind w:left="424" w:hangingChars="202" w:hanging="424"/>
      </w:pPr>
      <w:r>
        <w:rPr>
          <w:rFonts w:hint="eastAsia"/>
        </w:rPr>
        <w:t>三　甲及び乙は、実習生が、論文発表、学会発表その他の方法により、インターンシップの実施結果を発表し、又は公開するときは、</w:t>
      </w:r>
      <w:r w:rsidR="001A0A68">
        <w:rPr>
          <w:rFonts w:hint="eastAsia"/>
        </w:rPr>
        <w:t>甲及び乙</w:t>
      </w:r>
      <w:r>
        <w:rPr>
          <w:rFonts w:hint="eastAsia"/>
        </w:rPr>
        <w:t>の事前の同意を得る</w:t>
      </w:r>
      <w:r w:rsidR="00E83001">
        <w:rPr>
          <w:rFonts w:hint="eastAsia"/>
        </w:rPr>
        <w:t>よう指導</w:t>
      </w:r>
      <w:r>
        <w:rPr>
          <w:rFonts w:hint="eastAsia"/>
        </w:rPr>
        <w:t>する。</w:t>
      </w:r>
    </w:p>
    <w:p w:rsidR="00C1442A" w:rsidRPr="00C1442A" w:rsidRDefault="00C1442A" w:rsidP="00B26F56"/>
    <w:p w:rsidR="00B26F56" w:rsidRDefault="00B26F56" w:rsidP="00B26F56">
      <w:r>
        <w:rPr>
          <w:rFonts w:hint="eastAsia"/>
        </w:rPr>
        <w:t>（服務規程遵守）</w:t>
      </w:r>
    </w:p>
    <w:p w:rsidR="00B26F56" w:rsidRDefault="00B26F56" w:rsidP="00B26F56">
      <w:r>
        <w:rPr>
          <w:rFonts w:hint="eastAsia"/>
        </w:rPr>
        <w:t>第６条　乙は、実習生をして、インターンシップに係わる業務を甲の事業所で実施するに際し、甲の定める従業員服務規程等を遵守させる</w:t>
      </w:r>
      <w:r w:rsidR="00E83001">
        <w:rPr>
          <w:rFonts w:hint="eastAsia"/>
        </w:rPr>
        <w:t>よう指導</w:t>
      </w:r>
      <w:r>
        <w:rPr>
          <w:rFonts w:hint="eastAsia"/>
        </w:rPr>
        <w:t>する。</w:t>
      </w:r>
    </w:p>
    <w:p w:rsidR="00B26F56" w:rsidRDefault="00B26F56" w:rsidP="00B26F56"/>
    <w:p w:rsidR="00B26F56" w:rsidRDefault="00B26F56" w:rsidP="00B26F56">
      <w:r>
        <w:rPr>
          <w:rFonts w:hint="eastAsia"/>
        </w:rPr>
        <w:t>（災害補償）</w:t>
      </w:r>
    </w:p>
    <w:p w:rsidR="00B26F56" w:rsidRDefault="00B26F56" w:rsidP="00B26F56">
      <w:r>
        <w:rPr>
          <w:rFonts w:hint="eastAsia"/>
        </w:rPr>
        <w:t>第７条　甲は、インターンシップ実施にあたり、実習生の安全に十分留意し、災害を未然に防止する措置を講じるものとする。</w:t>
      </w:r>
    </w:p>
    <w:p w:rsidR="00B26F56" w:rsidRDefault="00E83001" w:rsidP="00543150">
      <w:pPr>
        <w:ind w:left="420" w:hangingChars="200" w:hanging="420"/>
      </w:pPr>
      <w:r>
        <w:rPr>
          <w:rFonts w:hint="eastAsia"/>
        </w:rPr>
        <w:lastRenderedPageBreak/>
        <w:t>二</w:t>
      </w:r>
      <w:r w:rsidR="00B26F56">
        <w:rPr>
          <w:rFonts w:hint="eastAsia"/>
        </w:rPr>
        <w:t xml:space="preserve">　乙は、実習生をして、インターンシップの実施前に学生教育研究災害傷害保険（以下、「学研災」という。）に加入させ、</w:t>
      </w:r>
      <w:r w:rsidR="00220226">
        <w:rPr>
          <w:rFonts w:hint="eastAsia"/>
        </w:rPr>
        <w:t>甲</w:t>
      </w:r>
      <w:bookmarkStart w:id="0" w:name="_GoBack"/>
      <w:bookmarkEnd w:id="0"/>
      <w:r w:rsidR="00B26F56">
        <w:rPr>
          <w:rFonts w:hint="eastAsia"/>
        </w:rPr>
        <w:t>におけるインターンシップの実施に際し、実習生の被る傷害の補償を担保する。</w:t>
      </w:r>
    </w:p>
    <w:p w:rsidR="00B26F56" w:rsidRDefault="00E83001" w:rsidP="00543150">
      <w:pPr>
        <w:ind w:left="420" w:hangingChars="200" w:hanging="420"/>
      </w:pPr>
      <w:r>
        <w:rPr>
          <w:rFonts w:hint="eastAsia"/>
        </w:rPr>
        <w:t>三</w:t>
      </w:r>
      <w:r w:rsidR="00B26F56">
        <w:rPr>
          <w:rFonts w:hint="eastAsia"/>
        </w:rPr>
        <w:t xml:space="preserve">　甲は、特殊な作業を行う場合等、必要に応じ、甲の負担において実習生を適宜保険に加入させる。保険内容は、覚書（その他特約事項）に記載するものとする。</w:t>
      </w:r>
      <w:r w:rsidR="00B26F56">
        <w:rPr>
          <w:rFonts w:hint="eastAsia"/>
        </w:rPr>
        <w:cr/>
      </w:r>
    </w:p>
    <w:p w:rsidR="00B26F56" w:rsidRDefault="00B26F56" w:rsidP="00B26F56">
      <w:r>
        <w:rPr>
          <w:rFonts w:hint="eastAsia"/>
        </w:rPr>
        <w:t>（実習生による保険加入）</w:t>
      </w:r>
    </w:p>
    <w:p w:rsidR="00B26F56" w:rsidRDefault="00B26F56" w:rsidP="00B26F56">
      <w:r>
        <w:rPr>
          <w:rFonts w:hint="eastAsia"/>
        </w:rPr>
        <w:t>第８条　乙は、実習生をして、インターンシップの実施中に甲が受けることがある損害の補てんの担保のために、学研災付帯賠償責任保険に加入させることを確約する。</w:t>
      </w:r>
    </w:p>
    <w:p w:rsidR="00B26F56" w:rsidRDefault="00B26F56" w:rsidP="00B26F56"/>
    <w:p w:rsidR="00B26F56" w:rsidRDefault="00B26F56" w:rsidP="00B26F56">
      <w:r>
        <w:rPr>
          <w:rFonts w:hint="eastAsia"/>
        </w:rPr>
        <w:t>（第三者機関への派遣）</w:t>
      </w:r>
    </w:p>
    <w:p w:rsidR="00B26F56" w:rsidRDefault="00B26F56" w:rsidP="00B26F56">
      <w:r>
        <w:rPr>
          <w:rFonts w:hint="eastAsia"/>
        </w:rPr>
        <w:t>第９条　甲が、インターンシップの実施の必要上、実習生を第三者機関に派遣する場合は、次の各号に定めるところによる。</w:t>
      </w:r>
    </w:p>
    <w:p w:rsidR="00B26F56" w:rsidRDefault="00B26F56" w:rsidP="00941BE6">
      <w:pPr>
        <w:ind w:left="424" w:hangingChars="202" w:hanging="424"/>
      </w:pPr>
      <w:r>
        <w:rPr>
          <w:rFonts w:hint="eastAsia"/>
        </w:rPr>
        <w:t>一　甲は、実習生を第三者機関に派遣する必要が生じたときは、事前に乙の同意を得るものとする。</w:t>
      </w:r>
    </w:p>
    <w:p w:rsidR="00B26F56" w:rsidRDefault="00B26F56" w:rsidP="00941BE6">
      <w:pPr>
        <w:ind w:left="424" w:hangingChars="202" w:hanging="424"/>
      </w:pPr>
      <w:r>
        <w:rPr>
          <w:rFonts w:hint="eastAsia"/>
        </w:rPr>
        <w:t>二　実習生の第三者機関への派遣に伴い発生する費用は、甲が負担する。</w:t>
      </w:r>
    </w:p>
    <w:p w:rsidR="00B26F56" w:rsidRDefault="00B26F56" w:rsidP="00941BE6">
      <w:pPr>
        <w:ind w:left="424" w:hangingChars="202" w:hanging="424"/>
      </w:pPr>
      <w:r>
        <w:rPr>
          <w:rFonts w:hint="eastAsia"/>
        </w:rPr>
        <w:t>三　実習生の第三者機関への派遣に伴い発生する第三者機関との間の秘密保持義務、知的財産権の取扱い、災害補償、損害賠償については、甲がその責めを負う。</w:t>
      </w:r>
    </w:p>
    <w:p w:rsidR="00B26F56" w:rsidRDefault="00B26F56" w:rsidP="00B26F56"/>
    <w:p w:rsidR="00B26F56" w:rsidRDefault="00B26F56" w:rsidP="00B26F56">
      <w:r>
        <w:rPr>
          <w:rFonts w:hint="eastAsia"/>
        </w:rPr>
        <w:t>（契約の解除）</w:t>
      </w:r>
    </w:p>
    <w:p w:rsidR="00B26F56" w:rsidRDefault="00B26F56" w:rsidP="00B26F56">
      <w:r>
        <w:rPr>
          <w:rFonts w:hint="eastAsia"/>
        </w:rPr>
        <w:t>第１０条　甲及び乙は、相手方が本契約に違反し、相手方にその旨を催告した場合において、相手方が催告後３０日以内に当該違反を是正しないときは、本契約を解除することができる。</w:t>
      </w:r>
    </w:p>
    <w:p w:rsidR="00B26F56" w:rsidRDefault="00B26F56" w:rsidP="00B26F56"/>
    <w:p w:rsidR="00B26F56" w:rsidRDefault="00B26F56" w:rsidP="00B26F56">
      <w:r>
        <w:rPr>
          <w:rFonts w:hint="eastAsia"/>
        </w:rPr>
        <w:t>（契約の有効期間）</w:t>
      </w:r>
    </w:p>
    <w:p w:rsidR="00C1442A" w:rsidRDefault="00B26F56" w:rsidP="00941BE6">
      <w:pPr>
        <w:ind w:left="424" w:hangingChars="202" w:hanging="424"/>
      </w:pPr>
      <w:r>
        <w:rPr>
          <w:rFonts w:hint="eastAsia"/>
        </w:rPr>
        <w:t>第１１条　本契約の有効期間は、締結日から平成○○年３月３１日までとする。</w:t>
      </w:r>
    </w:p>
    <w:p w:rsidR="00C1442A" w:rsidRDefault="00B26F56" w:rsidP="00941BE6">
      <w:pPr>
        <w:ind w:left="424" w:hangingChars="202" w:hanging="424"/>
      </w:pPr>
      <w:r>
        <w:rPr>
          <w:rFonts w:hint="eastAsia"/>
        </w:rPr>
        <w:t>二　有効期間満了の３０日前までに、甲及び乙のいずれかからも契約終了の申し入れがなされない場合、本契約の有効期間は１年間自動的に延長されるものとし、以後も同様とする。</w:t>
      </w:r>
    </w:p>
    <w:p w:rsidR="00B26F56" w:rsidRDefault="00B26F56" w:rsidP="00941BE6">
      <w:pPr>
        <w:ind w:left="424" w:hangingChars="202" w:hanging="424"/>
      </w:pPr>
      <w:r>
        <w:rPr>
          <w:rFonts w:hint="eastAsia"/>
        </w:rPr>
        <w:t>三　本契約の終了後も、第４条、第５条、第７条、第８条及び第１３条の規定は、当該条項に定める期間又は対象事項が全て消滅するまで有効に存続する。</w:t>
      </w:r>
    </w:p>
    <w:p w:rsidR="00B26F56" w:rsidRDefault="00B26F56" w:rsidP="00B26F56"/>
    <w:p w:rsidR="00B26F56" w:rsidRDefault="00B26F56" w:rsidP="00B26F56">
      <w:r>
        <w:rPr>
          <w:rFonts w:hint="eastAsia"/>
        </w:rPr>
        <w:t>（協議）</w:t>
      </w:r>
    </w:p>
    <w:p w:rsidR="00B26F56" w:rsidRDefault="00B26F56" w:rsidP="00B26F56">
      <w:r>
        <w:rPr>
          <w:rFonts w:hint="eastAsia"/>
        </w:rPr>
        <w:t>第１２条　本契約に定めのない事項又は本契約に関する疑義を生じたときは、甲乙協議の上、これを定めるものとする。</w:t>
      </w:r>
    </w:p>
    <w:p w:rsidR="00B26F56" w:rsidRDefault="00B26F56" w:rsidP="00B26F56"/>
    <w:p w:rsidR="002E337E" w:rsidRDefault="002E337E" w:rsidP="00B26F56"/>
    <w:p w:rsidR="00B26F56" w:rsidRDefault="00B26F56" w:rsidP="00B26F56">
      <w:r>
        <w:rPr>
          <w:rFonts w:hint="eastAsia"/>
        </w:rPr>
        <w:lastRenderedPageBreak/>
        <w:t>（裁判管轄）</w:t>
      </w:r>
    </w:p>
    <w:p w:rsidR="00B26F56" w:rsidRDefault="00B26F56" w:rsidP="00B26F56">
      <w:r>
        <w:rPr>
          <w:rFonts w:hint="eastAsia"/>
        </w:rPr>
        <w:t>第１３条　本契約に関する訴えは、東京地方裁判所をもって第一審の専属的合意管轄裁判所とする。</w:t>
      </w:r>
    </w:p>
    <w:p w:rsidR="00B26F56" w:rsidRDefault="00B26F56" w:rsidP="00B26F56"/>
    <w:p w:rsidR="00B26F56" w:rsidRDefault="00B26F56" w:rsidP="00B26F56">
      <w:r>
        <w:rPr>
          <w:rFonts w:hint="eastAsia"/>
        </w:rPr>
        <w:t xml:space="preserve">　本契約の締結を証するため、本契約書を２通作成し、甲乙それぞれ記名押印の上、各１通を保有する。</w:t>
      </w:r>
    </w:p>
    <w:p w:rsidR="00543150" w:rsidRDefault="00543150" w:rsidP="00B26F56"/>
    <w:p w:rsidR="00B26F56" w:rsidRDefault="00B26F56" w:rsidP="002E337E">
      <w:pPr>
        <w:ind w:firstLineChars="1957" w:firstLine="4110"/>
      </w:pPr>
      <w:r>
        <w:rPr>
          <w:rFonts w:hint="eastAsia"/>
        </w:rPr>
        <w:t>平成　　年　　月　　日</w:t>
      </w:r>
    </w:p>
    <w:p w:rsidR="00B26F56" w:rsidRDefault="00B26F56" w:rsidP="00B26F56"/>
    <w:p w:rsidR="00B26F56" w:rsidRDefault="00B26F56" w:rsidP="00B26F56"/>
    <w:p w:rsidR="00B26F56" w:rsidRDefault="00B26F56" w:rsidP="00543150">
      <w:pPr>
        <w:ind w:firstLineChars="2025" w:firstLine="4253"/>
      </w:pPr>
      <w:r>
        <w:rPr>
          <w:rFonts w:hint="eastAsia"/>
        </w:rPr>
        <w:t>（甲）</w:t>
      </w:r>
      <w:r>
        <w:rPr>
          <w:rFonts w:hint="eastAsia"/>
        </w:rPr>
        <w:t xml:space="preserve"> </w:t>
      </w:r>
      <w:r>
        <w:rPr>
          <w:rFonts w:hint="eastAsia"/>
        </w:rPr>
        <w:t>住所</w:t>
      </w:r>
    </w:p>
    <w:p w:rsidR="00B26F56" w:rsidRDefault="00B26F56" w:rsidP="00543150">
      <w:pPr>
        <w:ind w:firstLineChars="2025" w:firstLine="4253"/>
      </w:pPr>
      <w:r>
        <w:rPr>
          <w:rFonts w:hint="eastAsia"/>
        </w:rPr>
        <w:t>会社名</w:t>
      </w:r>
    </w:p>
    <w:p w:rsidR="00B26F56" w:rsidRDefault="00B26F56" w:rsidP="00543150">
      <w:pPr>
        <w:ind w:firstLineChars="2025" w:firstLine="4253"/>
      </w:pPr>
      <w:r>
        <w:rPr>
          <w:rFonts w:hint="eastAsia"/>
        </w:rPr>
        <w:t>役職</w:t>
      </w:r>
    </w:p>
    <w:p w:rsidR="00B26F56" w:rsidRDefault="00B26F56" w:rsidP="00543150">
      <w:pPr>
        <w:ind w:firstLineChars="2025" w:firstLine="4253"/>
      </w:pPr>
      <w:r>
        <w:rPr>
          <w:rFonts w:hint="eastAsia"/>
        </w:rPr>
        <w:t>受入責任者氏名</w:t>
      </w:r>
    </w:p>
    <w:p w:rsidR="00B26F56" w:rsidRDefault="00B26F56" w:rsidP="00543150">
      <w:pPr>
        <w:ind w:firstLineChars="2025" w:firstLine="4253"/>
      </w:pPr>
    </w:p>
    <w:p w:rsidR="00B26F56" w:rsidRDefault="00B26F56" w:rsidP="00543150">
      <w:pPr>
        <w:ind w:firstLineChars="2025" w:firstLine="4253"/>
      </w:pPr>
    </w:p>
    <w:p w:rsidR="00B26F56" w:rsidRDefault="00B26F56" w:rsidP="00543150">
      <w:pPr>
        <w:ind w:firstLineChars="2025" w:firstLine="4253"/>
      </w:pPr>
      <w:r>
        <w:rPr>
          <w:rFonts w:hint="eastAsia"/>
        </w:rPr>
        <w:t>（乙）東京都目黒区大岡山二丁目</w:t>
      </w:r>
      <w:r>
        <w:rPr>
          <w:rFonts w:hint="eastAsia"/>
        </w:rPr>
        <w:t>12</w:t>
      </w:r>
      <w:r>
        <w:rPr>
          <w:rFonts w:hint="eastAsia"/>
        </w:rPr>
        <w:t>番１号</w:t>
      </w:r>
    </w:p>
    <w:p w:rsidR="00B26F56" w:rsidRDefault="00B26F56" w:rsidP="00543150">
      <w:pPr>
        <w:ind w:firstLineChars="2025" w:firstLine="4253"/>
      </w:pPr>
      <w:r>
        <w:rPr>
          <w:rFonts w:hint="eastAsia"/>
        </w:rPr>
        <w:t>国立大学法人東京工業大学</w:t>
      </w:r>
    </w:p>
    <w:p w:rsidR="00726EE6" w:rsidRDefault="00B26F56" w:rsidP="00543150">
      <w:pPr>
        <w:ind w:firstLineChars="2025" w:firstLine="4253"/>
      </w:pPr>
      <w:r>
        <w:rPr>
          <w:rFonts w:hint="eastAsia"/>
        </w:rPr>
        <w:t>学院長</w:t>
      </w:r>
      <w:r>
        <w:rPr>
          <w:rFonts w:hint="eastAsia"/>
        </w:rPr>
        <w:cr/>
      </w:r>
    </w:p>
    <w:sectPr w:rsidR="00726EE6" w:rsidSect="00D91B5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2C" w:rsidRDefault="00E6702C" w:rsidP="00B26F56">
      <w:r>
        <w:separator/>
      </w:r>
    </w:p>
  </w:endnote>
  <w:endnote w:type="continuationSeparator" w:id="0">
    <w:p w:rsidR="00E6702C" w:rsidRDefault="00E6702C" w:rsidP="00B2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2C" w:rsidRDefault="00E6702C" w:rsidP="00B26F56">
      <w:r>
        <w:separator/>
      </w:r>
    </w:p>
  </w:footnote>
  <w:footnote w:type="continuationSeparator" w:id="0">
    <w:p w:rsidR="00E6702C" w:rsidRDefault="00E6702C" w:rsidP="00B26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5B"/>
    <w:rsid w:val="000F7995"/>
    <w:rsid w:val="00123F57"/>
    <w:rsid w:val="00193742"/>
    <w:rsid w:val="001A0A68"/>
    <w:rsid w:val="00220226"/>
    <w:rsid w:val="00221A59"/>
    <w:rsid w:val="00287D18"/>
    <w:rsid w:val="00296AF9"/>
    <w:rsid w:val="002E337E"/>
    <w:rsid w:val="003718F8"/>
    <w:rsid w:val="00377A16"/>
    <w:rsid w:val="003D0E41"/>
    <w:rsid w:val="003E310A"/>
    <w:rsid w:val="003E680A"/>
    <w:rsid w:val="004269B8"/>
    <w:rsid w:val="0045202C"/>
    <w:rsid w:val="004710A4"/>
    <w:rsid w:val="004A1A29"/>
    <w:rsid w:val="00543150"/>
    <w:rsid w:val="00601472"/>
    <w:rsid w:val="00605D60"/>
    <w:rsid w:val="006330B4"/>
    <w:rsid w:val="006409FA"/>
    <w:rsid w:val="006B7464"/>
    <w:rsid w:val="00726EE6"/>
    <w:rsid w:val="00750DDB"/>
    <w:rsid w:val="00755584"/>
    <w:rsid w:val="00792975"/>
    <w:rsid w:val="007E4634"/>
    <w:rsid w:val="00814F98"/>
    <w:rsid w:val="00897F14"/>
    <w:rsid w:val="008A31E6"/>
    <w:rsid w:val="008B47CC"/>
    <w:rsid w:val="008B6940"/>
    <w:rsid w:val="008C495C"/>
    <w:rsid w:val="009043C2"/>
    <w:rsid w:val="00941BE6"/>
    <w:rsid w:val="00952D99"/>
    <w:rsid w:val="009635F2"/>
    <w:rsid w:val="00977A3B"/>
    <w:rsid w:val="00A9313B"/>
    <w:rsid w:val="00AB67FD"/>
    <w:rsid w:val="00AC4380"/>
    <w:rsid w:val="00AE0A82"/>
    <w:rsid w:val="00B26F56"/>
    <w:rsid w:val="00B32F34"/>
    <w:rsid w:val="00B70C3E"/>
    <w:rsid w:val="00C1442A"/>
    <w:rsid w:val="00C548D9"/>
    <w:rsid w:val="00C83AE3"/>
    <w:rsid w:val="00CA62CB"/>
    <w:rsid w:val="00CE0065"/>
    <w:rsid w:val="00D25069"/>
    <w:rsid w:val="00D91B5B"/>
    <w:rsid w:val="00DE2627"/>
    <w:rsid w:val="00E05D4A"/>
    <w:rsid w:val="00E6702C"/>
    <w:rsid w:val="00E83001"/>
    <w:rsid w:val="00EF5E34"/>
    <w:rsid w:val="00F15459"/>
    <w:rsid w:val="00F540F6"/>
    <w:rsid w:val="00F57E60"/>
    <w:rsid w:val="00FB17EC"/>
    <w:rsid w:val="00FF1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5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D91B5B"/>
    <w:pPr>
      <w:jc w:val="left"/>
    </w:pPr>
  </w:style>
  <w:style w:type="character" w:customStyle="1" w:styleId="a4">
    <w:name w:val="コメント文字列 (文字)"/>
    <w:basedOn w:val="a0"/>
    <w:link w:val="a3"/>
    <w:uiPriority w:val="99"/>
    <w:rsid w:val="00D91B5B"/>
    <w:rPr>
      <w:rFonts w:cs="Times New Roman"/>
    </w:rPr>
  </w:style>
  <w:style w:type="character" w:styleId="a5">
    <w:name w:val="annotation reference"/>
    <w:basedOn w:val="a0"/>
    <w:uiPriority w:val="99"/>
    <w:semiHidden/>
    <w:unhideWhenUsed/>
    <w:rsid w:val="00D91B5B"/>
    <w:rPr>
      <w:sz w:val="18"/>
      <w:szCs w:val="18"/>
    </w:rPr>
  </w:style>
  <w:style w:type="paragraph" w:styleId="a6">
    <w:name w:val="Balloon Text"/>
    <w:basedOn w:val="a"/>
    <w:link w:val="a7"/>
    <w:uiPriority w:val="99"/>
    <w:semiHidden/>
    <w:unhideWhenUsed/>
    <w:rsid w:val="00D91B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91B5B"/>
    <w:rPr>
      <w:rFonts w:asciiTheme="majorHAnsi" w:eastAsiaTheme="majorEastAsia" w:hAnsiTheme="majorHAnsi" w:cstheme="majorBidi"/>
      <w:sz w:val="18"/>
      <w:szCs w:val="18"/>
    </w:rPr>
  </w:style>
  <w:style w:type="paragraph" w:styleId="a8">
    <w:name w:val="header"/>
    <w:basedOn w:val="a"/>
    <w:link w:val="a9"/>
    <w:uiPriority w:val="99"/>
    <w:unhideWhenUsed/>
    <w:rsid w:val="00B26F56"/>
    <w:pPr>
      <w:tabs>
        <w:tab w:val="center" w:pos="4252"/>
        <w:tab w:val="right" w:pos="8504"/>
      </w:tabs>
      <w:snapToGrid w:val="0"/>
    </w:pPr>
  </w:style>
  <w:style w:type="character" w:customStyle="1" w:styleId="a9">
    <w:name w:val="ヘッダー (文字)"/>
    <w:basedOn w:val="a0"/>
    <w:link w:val="a8"/>
    <w:uiPriority w:val="99"/>
    <w:rsid w:val="00B26F56"/>
    <w:rPr>
      <w:rFonts w:cs="Times New Roman"/>
    </w:rPr>
  </w:style>
  <w:style w:type="paragraph" w:styleId="aa">
    <w:name w:val="footer"/>
    <w:basedOn w:val="a"/>
    <w:link w:val="ab"/>
    <w:uiPriority w:val="99"/>
    <w:unhideWhenUsed/>
    <w:rsid w:val="00B26F56"/>
    <w:pPr>
      <w:tabs>
        <w:tab w:val="center" w:pos="4252"/>
        <w:tab w:val="right" w:pos="8504"/>
      </w:tabs>
      <w:snapToGrid w:val="0"/>
    </w:pPr>
  </w:style>
  <w:style w:type="character" w:customStyle="1" w:styleId="ab">
    <w:name w:val="フッター (文字)"/>
    <w:basedOn w:val="a0"/>
    <w:link w:val="aa"/>
    <w:uiPriority w:val="99"/>
    <w:rsid w:val="00B26F56"/>
    <w:rPr>
      <w:rFonts w:cs="Times New Roman"/>
    </w:rPr>
  </w:style>
  <w:style w:type="paragraph" w:styleId="ac">
    <w:name w:val="annotation subject"/>
    <w:basedOn w:val="a3"/>
    <w:next w:val="a3"/>
    <w:link w:val="ad"/>
    <w:uiPriority w:val="99"/>
    <w:semiHidden/>
    <w:unhideWhenUsed/>
    <w:rsid w:val="003E310A"/>
    <w:rPr>
      <w:b/>
      <w:bCs/>
    </w:rPr>
  </w:style>
  <w:style w:type="character" w:customStyle="1" w:styleId="ad">
    <w:name w:val="コメント内容 (文字)"/>
    <w:basedOn w:val="a4"/>
    <w:link w:val="ac"/>
    <w:uiPriority w:val="99"/>
    <w:semiHidden/>
    <w:rsid w:val="003E310A"/>
    <w:rPr>
      <w:rFonts w:cs="Times New Roman"/>
      <w:b/>
      <w:bCs/>
    </w:rPr>
  </w:style>
  <w:style w:type="paragraph" w:styleId="ae">
    <w:name w:val="Revision"/>
    <w:hidden/>
    <w:uiPriority w:val="99"/>
    <w:semiHidden/>
    <w:rsid w:val="007E46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5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D91B5B"/>
    <w:pPr>
      <w:jc w:val="left"/>
    </w:pPr>
  </w:style>
  <w:style w:type="character" w:customStyle="1" w:styleId="a4">
    <w:name w:val="コメント文字列 (文字)"/>
    <w:basedOn w:val="a0"/>
    <w:link w:val="a3"/>
    <w:uiPriority w:val="99"/>
    <w:rsid w:val="00D91B5B"/>
    <w:rPr>
      <w:rFonts w:cs="Times New Roman"/>
    </w:rPr>
  </w:style>
  <w:style w:type="character" w:styleId="a5">
    <w:name w:val="annotation reference"/>
    <w:basedOn w:val="a0"/>
    <w:uiPriority w:val="99"/>
    <w:semiHidden/>
    <w:unhideWhenUsed/>
    <w:rsid w:val="00D91B5B"/>
    <w:rPr>
      <w:sz w:val="18"/>
      <w:szCs w:val="18"/>
    </w:rPr>
  </w:style>
  <w:style w:type="paragraph" w:styleId="a6">
    <w:name w:val="Balloon Text"/>
    <w:basedOn w:val="a"/>
    <w:link w:val="a7"/>
    <w:uiPriority w:val="99"/>
    <w:semiHidden/>
    <w:unhideWhenUsed/>
    <w:rsid w:val="00D91B5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91B5B"/>
    <w:rPr>
      <w:rFonts w:asciiTheme="majorHAnsi" w:eastAsiaTheme="majorEastAsia" w:hAnsiTheme="majorHAnsi" w:cstheme="majorBidi"/>
      <w:sz w:val="18"/>
      <w:szCs w:val="18"/>
    </w:rPr>
  </w:style>
  <w:style w:type="paragraph" w:styleId="a8">
    <w:name w:val="header"/>
    <w:basedOn w:val="a"/>
    <w:link w:val="a9"/>
    <w:uiPriority w:val="99"/>
    <w:unhideWhenUsed/>
    <w:rsid w:val="00B26F56"/>
    <w:pPr>
      <w:tabs>
        <w:tab w:val="center" w:pos="4252"/>
        <w:tab w:val="right" w:pos="8504"/>
      </w:tabs>
      <w:snapToGrid w:val="0"/>
    </w:pPr>
  </w:style>
  <w:style w:type="character" w:customStyle="1" w:styleId="a9">
    <w:name w:val="ヘッダー (文字)"/>
    <w:basedOn w:val="a0"/>
    <w:link w:val="a8"/>
    <w:uiPriority w:val="99"/>
    <w:rsid w:val="00B26F56"/>
    <w:rPr>
      <w:rFonts w:cs="Times New Roman"/>
    </w:rPr>
  </w:style>
  <w:style w:type="paragraph" w:styleId="aa">
    <w:name w:val="footer"/>
    <w:basedOn w:val="a"/>
    <w:link w:val="ab"/>
    <w:uiPriority w:val="99"/>
    <w:unhideWhenUsed/>
    <w:rsid w:val="00B26F56"/>
    <w:pPr>
      <w:tabs>
        <w:tab w:val="center" w:pos="4252"/>
        <w:tab w:val="right" w:pos="8504"/>
      </w:tabs>
      <w:snapToGrid w:val="0"/>
    </w:pPr>
  </w:style>
  <w:style w:type="character" w:customStyle="1" w:styleId="ab">
    <w:name w:val="フッター (文字)"/>
    <w:basedOn w:val="a0"/>
    <w:link w:val="aa"/>
    <w:uiPriority w:val="99"/>
    <w:rsid w:val="00B26F56"/>
    <w:rPr>
      <w:rFonts w:cs="Times New Roman"/>
    </w:rPr>
  </w:style>
  <w:style w:type="paragraph" w:styleId="ac">
    <w:name w:val="annotation subject"/>
    <w:basedOn w:val="a3"/>
    <w:next w:val="a3"/>
    <w:link w:val="ad"/>
    <w:uiPriority w:val="99"/>
    <w:semiHidden/>
    <w:unhideWhenUsed/>
    <w:rsid w:val="003E310A"/>
    <w:rPr>
      <w:b/>
      <w:bCs/>
    </w:rPr>
  </w:style>
  <w:style w:type="character" w:customStyle="1" w:styleId="ad">
    <w:name w:val="コメント内容 (文字)"/>
    <w:basedOn w:val="a4"/>
    <w:link w:val="ac"/>
    <w:uiPriority w:val="99"/>
    <w:semiHidden/>
    <w:rsid w:val="003E310A"/>
    <w:rPr>
      <w:rFonts w:cs="Times New Roman"/>
      <w:b/>
      <w:bCs/>
    </w:rPr>
  </w:style>
  <w:style w:type="paragraph" w:styleId="ae">
    <w:name w:val="Revision"/>
    <w:hidden/>
    <w:uiPriority w:val="99"/>
    <w:semiHidden/>
    <w:rsid w:val="007E46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ADF1F-7019-4D67-B867-E3F24869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東京工業大学</dc:creator>
  <cp:lastModifiedBy>教務課</cp:lastModifiedBy>
  <cp:revision>16</cp:revision>
  <cp:lastPrinted>2016-12-20T10:05:00Z</cp:lastPrinted>
  <dcterms:created xsi:type="dcterms:W3CDTF">2016-12-16T08:58:00Z</dcterms:created>
  <dcterms:modified xsi:type="dcterms:W3CDTF">2016-12-28T05:22:00Z</dcterms:modified>
</cp:coreProperties>
</file>